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C64C380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B751A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C547DE9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D03D94">
              <w:rPr>
                <w:rFonts w:asciiTheme="majorEastAsia" w:eastAsiaTheme="majorEastAsia" w:hAnsiTheme="majorEastAsia" w:hint="eastAsia"/>
                <w:sz w:val="22"/>
              </w:rPr>
              <w:t>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BB751A">
        <w:trPr>
          <w:trHeight w:val="1847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751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BB751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9852F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852F5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F079DF8" w14:textId="77777777" w:rsidR="009852F5" w:rsidRDefault="000357A0" w:rsidP="009852F5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935F9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0935F9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神奈川県病院薬剤師会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7C7FD47C" w:rsidR="00EA1AAF" w:rsidRPr="00060F74" w:rsidRDefault="000357A0" w:rsidP="009852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2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56DF42E8" w:rsidR="00EA1AAF" w:rsidRPr="00060F74" w:rsidRDefault="00D03D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16BF12A9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428C3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428C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428C3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428C3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B751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BB751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BB751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44CAB69C" w:rsidR="00911750" w:rsidRPr="00BB751A" w:rsidRDefault="004428C3" w:rsidP="00BB751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BB751A">
              <w:rPr>
                <w:rFonts w:ascii="ＭＳ ゴシック" w:eastAsia="ＭＳ ゴシック" w:hAnsi="ＭＳ ゴシック" w:hint="eastAsia"/>
                <w:sz w:val="22"/>
              </w:rPr>
              <w:t>分科会Ⅰ　薬薬連携推進のための病院薬剤師会の</w:t>
            </w:r>
            <w:r w:rsidR="00BB751A" w:rsidRPr="00BB751A">
              <w:rPr>
                <w:rFonts w:ascii="ＭＳ ゴシック" w:eastAsia="ＭＳ ゴシック" w:hAnsi="ＭＳ ゴシック" w:hint="eastAsia"/>
                <w:sz w:val="22"/>
              </w:rPr>
              <w:t>合同セミナー</w:t>
            </w:r>
          </w:p>
          <w:p w14:paraId="7BDB22FC" w14:textId="77777777" w:rsidR="003D76B1" w:rsidRPr="003D76B1" w:rsidRDefault="003D76B1" w:rsidP="003D76B1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基調講演　入院時連携のすすめ ～焼津での取り組みを例に～</w:t>
            </w:r>
          </w:p>
          <w:p w14:paraId="20DA25B2" w14:textId="77777777" w:rsidR="003D76B1" w:rsidRPr="003D76B1" w:rsidRDefault="003D76B1" w:rsidP="003D76B1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　渡邉 学　氏（社会医療法人 駿甲会 法人本部 医療技術部部長）</w:t>
            </w:r>
          </w:p>
          <w:p w14:paraId="6BE4D2C9" w14:textId="77777777" w:rsidR="003D76B1" w:rsidRPr="003D76B1" w:rsidRDefault="003D76B1" w:rsidP="003D76B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7760E8" w14:textId="77777777" w:rsidR="003D76B1" w:rsidRPr="003D76B1" w:rsidRDefault="003D76B1" w:rsidP="003D76B1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パネルディスカッション　</w:t>
            </w:r>
          </w:p>
          <w:p w14:paraId="32CD6FBC" w14:textId="77777777" w:rsidR="003D76B1" w:rsidRPr="003D76B1" w:rsidRDefault="003D76B1" w:rsidP="003D76B1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講演１　保険薬局との情報連携に基づく持参薬管理体制の構築とその効果</w:t>
            </w:r>
          </w:p>
          <w:p w14:paraId="0E4455C4" w14:textId="77777777" w:rsidR="003D76B1" w:rsidRPr="003D76B1" w:rsidRDefault="003D76B1" w:rsidP="003D76B1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講師１　関 雅子 氏（横浜市立大学附属病院 薬剤部）</w:t>
            </w:r>
          </w:p>
          <w:p w14:paraId="6E9B0B34" w14:textId="77777777" w:rsidR="003D76B1" w:rsidRPr="003D76B1" w:rsidRDefault="003D76B1" w:rsidP="003D76B1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講演２　保険薬局における入院時持参薬へのフォロー・取り組みについて</w:t>
            </w:r>
          </w:p>
          <w:p w14:paraId="4D09C346" w14:textId="77777777" w:rsidR="003D76B1" w:rsidRPr="003D76B1" w:rsidRDefault="003D76B1" w:rsidP="003D76B1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講師２　堀川 壽代 氏（光栄堂薬局）</w:t>
            </w:r>
          </w:p>
          <w:p w14:paraId="0A95382A" w14:textId="77777777" w:rsidR="003D76B1" w:rsidRPr="003D76B1" w:rsidRDefault="003D76B1" w:rsidP="003D76B1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講演３　服薬情報等提供料3に対する当院の取り組みについて</w:t>
            </w:r>
          </w:p>
          <w:p w14:paraId="19984DAB" w14:textId="77777777" w:rsidR="003D76B1" w:rsidRPr="003D76B1" w:rsidRDefault="003D76B1" w:rsidP="003D76B1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講師３　竹永 悠司 氏（日本医療伝道会 総合病院 衣笠病院）</w:t>
            </w:r>
          </w:p>
          <w:p w14:paraId="02E86B9F" w14:textId="77777777" w:rsidR="003D76B1" w:rsidRPr="003D76B1" w:rsidRDefault="003D76B1" w:rsidP="003D76B1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講演４　服薬情報等提供料3―薬薬連携、患者様との信頼関係強化へ―</w:t>
            </w:r>
          </w:p>
          <w:p w14:paraId="096A12AD" w14:textId="297565B7" w:rsidR="009852F5" w:rsidRPr="00BB751A" w:rsidRDefault="003D76B1" w:rsidP="003D76B1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講師４　今村 裕樹 氏（一般社団法人メディホープかながわ はまゆう薬局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6EBB"/>
    <w:rsid w:val="000231E7"/>
    <w:rsid w:val="000262EC"/>
    <w:rsid w:val="000346B7"/>
    <w:rsid w:val="000357A0"/>
    <w:rsid w:val="00060F74"/>
    <w:rsid w:val="000824D1"/>
    <w:rsid w:val="000935F9"/>
    <w:rsid w:val="000F2FCB"/>
    <w:rsid w:val="00137543"/>
    <w:rsid w:val="001627C2"/>
    <w:rsid w:val="00164455"/>
    <w:rsid w:val="001707EC"/>
    <w:rsid w:val="001719AE"/>
    <w:rsid w:val="001A2B66"/>
    <w:rsid w:val="00217647"/>
    <w:rsid w:val="00245607"/>
    <w:rsid w:val="0025229A"/>
    <w:rsid w:val="00262079"/>
    <w:rsid w:val="002F1680"/>
    <w:rsid w:val="00345413"/>
    <w:rsid w:val="003C20A0"/>
    <w:rsid w:val="003D25AA"/>
    <w:rsid w:val="003D72E2"/>
    <w:rsid w:val="003D76B1"/>
    <w:rsid w:val="003F0F33"/>
    <w:rsid w:val="00404896"/>
    <w:rsid w:val="00406EB8"/>
    <w:rsid w:val="004120F6"/>
    <w:rsid w:val="004428C3"/>
    <w:rsid w:val="0044573E"/>
    <w:rsid w:val="0047171A"/>
    <w:rsid w:val="00473FAC"/>
    <w:rsid w:val="004A1BE6"/>
    <w:rsid w:val="004D6C07"/>
    <w:rsid w:val="00516663"/>
    <w:rsid w:val="005649C6"/>
    <w:rsid w:val="00566C67"/>
    <w:rsid w:val="00612814"/>
    <w:rsid w:val="0062073C"/>
    <w:rsid w:val="006462EA"/>
    <w:rsid w:val="00671B52"/>
    <w:rsid w:val="00750A1B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852F5"/>
    <w:rsid w:val="009A1630"/>
    <w:rsid w:val="009C5686"/>
    <w:rsid w:val="009E1650"/>
    <w:rsid w:val="009F5DD3"/>
    <w:rsid w:val="00A11974"/>
    <w:rsid w:val="00AA54C3"/>
    <w:rsid w:val="00B02CAA"/>
    <w:rsid w:val="00B0360A"/>
    <w:rsid w:val="00B772F0"/>
    <w:rsid w:val="00B836C1"/>
    <w:rsid w:val="00B933F9"/>
    <w:rsid w:val="00BB5685"/>
    <w:rsid w:val="00BB751A"/>
    <w:rsid w:val="00BC23FB"/>
    <w:rsid w:val="00C51CB7"/>
    <w:rsid w:val="00CE2BEE"/>
    <w:rsid w:val="00D0137C"/>
    <w:rsid w:val="00D03D94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18</cp:revision>
  <cp:lastPrinted>2020-10-28T09:09:00Z</cp:lastPrinted>
  <dcterms:created xsi:type="dcterms:W3CDTF">2020-10-28T07:50:00Z</dcterms:created>
  <dcterms:modified xsi:type="dcterms:W3CDTF">2023-04-24T02:45:00Z</dcterms:modified>
</cp:coreProperties>
</file>