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7D03B2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E5DEBA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43EA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43EA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10E3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D8672E1" w14:textId="77777777" w:rsidR="00E96362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96362">
              <w:rPr>
                <w:rFonts w:asciiTheme="majorEastAsia" w:eastAsiaTheme="majorEastAsia" w:hAnsiTheme="majorEastAsia" w:hint="eastAsia"/>
                <w:sz w:val="22"/>
              </w:rPr>
              <w:t>緑区薬剤師会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6358C80D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E96362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F237F7" w:rsidRPr="00F237F7">
              <w:rPr>
                <w:rFonts w:asciiTheme="majorEastAsia" w:eastAsiaTheme="majorEastAsia" w:hAnsiTheme="majorEastAsia" w:hint="eastAsia"/>
                <w:sz w:val="22"/>
              </w:rPr>
              <w:t>キッセイ薬品工業株式会社</w:t>
            </w:r>
            <w:r w:rsidR="00F237F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237F7" w:rsidRPr="00F237F7">
              <w:rPr>
                <w:rFonts w:asciiTheme="majorEastAsia" w:eastAsiaTheme="majorEastAsia" w:hAnsiTheme="majorEastAsia" w:hint="eastAsia"/>
                <w:sz w:val="22"/>
              </w:rPr>
              <w:t>フェリングファーマ株式会社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22109C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410E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2CD5B4D" w14:textId="5D5955AA" w:rsidR="002410E3" w:rsidRPr="00060F74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2022年度 第</w:t>
            </w:r>
            <w:r w:rsidR="00F343EA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2410E3">
              <w:rPr>
                <w:rFonts w:asciiTheme="majorEastAsia" w:eastAsiaTheme="majorEastAsia" w:hAnsiTheme="majorEastAsia" w:hint="eastAsia"/>
                <w:sz w:val="22"/>
              </w:rPr>
              <w:t>回緑区薬剤師会臨床学術研修会</w:t>
            </w:r>
          </w:p>
          <w:p w14:paraId="6690845F" w14:textId="77777777" w:rsidR="00F343EA" w:rsidRPr="00F343EA" w:rsidRDefault="00F343EA" w:rsidP="00F343E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343EA">
              <w:rPr>
                <w:rFonts w:asciiTheme="majorEastAsia" w:eastAsiaTheme="majorEastAsia" w:hAnsiTheme="majorEastAsia" w:hint="eastAsia"/>
                <w:sz w:val="22"/>
              </w:rPr>
              <w:t>講演①　夜間頻尿を含めた排尿障害治療薬の最近の話題性について</w:t>
            </w:r>
          </w:p>
          <w:p w14:paraId="51331F08" w14:textId="77777777" w:rsidR="00F343EA" w:rsidRPr="00F343EA" w:rsidRDefault="00F343EA" w:rsidP="00F343E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343EA">
              <w:rPr>
                <w:rFonts w:asciiTheme="majorEastAsia" w:eastAsiaTheme="majorEastAsia" w:hAnsiTheme="majorEastAsia" w:hint="eastAsia"/>
                <w:sz w:val="22"/>
              </w:rPr>
              <w:t>講師①　佐藤萌実氏（キッセイ薬品工業株式会社）</w:t>
            </w:r>
          </w:p>
          <w:p w14:paraId="313A4CAD" w14:textId="77777777" w:rsidR="00F343EA" w:rsidRPr="00F343EA" w:rsidRDefault="00F343EA" w:rsidP="00F343E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343EA">
              <w:rPr>
                <w:rFonts w:asciiTheme="majorEastAsia" w:eastAsiaTheme="majorEastAsia" w:hAnsiTheme="majorEastAsia" w:hint="eastAsia"/>
                <w:sz w:val="22"/>
              </w:rPr>
              <w:t>講演②　EDと排尿障害～メタボリック症候群からみた～</w:t>
            </w:r>
          </w:p>
          <w:p w14:paraId="096A12AD" w14:textId="249C495D" w:rsidR="008425FE" w:rsidRPr="00EB16E9" w:rsidRDefault="00F343EA" w:rsidP="00F343E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43EA">
              <w:rPr>
                <w:rFonts w:asciiTheme="majorEastAsia" w:eastAsiaTheme="majorEastAsia" w:hAnsiTheme="majorEastAsia" w:hint="eastAsia"/>
                <w:sz w:val="22"/>
              </w:rPr>
              <w:t>講師②　石川公庸氏（横浜新緑総合病院　泌尿器科　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A1A8256" w14:textId="77777777" w:rsidR="0095037A" w:rsidRDefault="0095037A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68E17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1F2FC8" w14:textId="5C40601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B34812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2465DEC0" w:rsidR="002410E3" w:rsidRPr="00060F74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0F7A71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10E3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12C2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6362"/>
    <w:rsid w:val="00E97E6A"/>
    <w:rsid w:val="00EA1AAF"/>
    <w:rsid w:val="00EB16E9"/>
    <w:rsid w:val="00F237F7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2022-10-20T08:11:00Z</dcterms:modified>
</cp:coreProperties>
</file>